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92CEAD" w14:textId="7F09E893" w:rsidR="00A470DA" w:rsidRPr="005C5756" w:rsidRDefault="00F501A1" w:rsidP="00A470DA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F501A1">
        <w:rPr>
          <w:rFonts w:ascii="Arial" w:eastAsia="MS Mincho" w:hAnsi="Arial" w:cs="Arial"/>
          <w:b/>
          <w:sz w:val="24"/>
          <w:szCs w:val="28"/>
          <w:lang w:val="pt-PT"/>
        </w:rPr>
        <w:t>3GPP TSG-RAN2#106</w:t>
      </w:r>
      <w:r w:rsidR="00A470DA">
        <w:rPr>
          <w:b/>
          <w:sz w:val="24"/>
          <w:lang w:val="sv-SE"/>
        </w:rPr>
        <w:tab/>
      </w:r>
      <w:r w:rsidR="00A470DA">
        <w:rPr>
          <w:b/>
          <w:sz w:val="24"/>
          <w:lang w:val="sv-SE"/>
        </w:rPr>
        <w:tab/>
      </w:r>
      <w:r w:rsidR="00A470DA">
        <w:rPr>
          <w:b/>
          <w:sz w:val="24"/>
          <w:lang w:val="sv-SE"/>
        </w:rPr>
        <w:tab/>
      </w:r>
      <w:r w:rsidR="00A470DA" w:rsidRPr="00916374">
        <w:rPr>
          <w:rFonts w:ascii="Arial" w:hAnsi="Arial" w:hint="eastAsia"/>
          <w:b/>
          <w:i/>
          <w:sz w:val="24"/>
          <w:lang w:val="sv-SE" w:eastAsia="ko-KR"/>
        </w:rPr>
        <w:t xml:space="preserve"> </w:t>
      </w:r>
      <w:r w:rsidR="004769BB">
        <w:rPr>
          <w:rFonts w:ascii="Arial" w:hAnsi="Arial"/>
          <w:b/>
          <w:i/>
          <w:sz w:val="24"/>
          <w:lang w:val="sv-SE" w:eastAsia="ko-KR"/>
        </w:rPr>
        <w:t xml:space="preserve">     </w:t>
      </w:r>
      <w:bookmarkStart w:id="0" w:name="_GoBack"/>
      <w:bookmarkEnd w:id="0"/>
      <w:r w:rsidR="004769BB" w:rsidRPr="004769BB">
        <w:rPr>
          <w:rFonts w:ascii="Arial" w:hAnsi="Arial"/>
          <w:b/>
          <w:i/>
          <w:sz w:val="24"/>
          <w:lang w:val="sv-SE" w:eastAsia="ko-KR"/>
        </w:rPr>
        <w:t>R2-1908067</w:t>
      </w:r>
    </w:p>
    <w:p w14:paraId="3D511B24" w14:textId="31615B13" w:rsidR="00F501A1" w:rsidRDefault="00F501A1" w:rsidP="00A470D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Reno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 xml:space="preserve">, 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>U.S.A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 xml:space="preserve">, 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>13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 xml:space="preserve">th – 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>17th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 xml:space="preserve"> 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>May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>, 2019</w:t>
      </w:r>
    </w:p>
    <w:p w14:paraId="63C0C9A4" w14:textId="77777777" w:rsidR="008577AC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413CBF37" w:rsidR="006133EF" w:rsidRPr="00DB491B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A51A2D" w:rsidRPr="00A51A2D">
        <w:rPr>
          <w:rFonts w:ascii="Arial" w:hAnsi="Arial" w:cs="Arial"/>
          <w:b/>
          <w:noProof/>
          <w:sz w:val="24"/>
          <w:szCs w:val="28"/>
          <w:lang w:val="en-US" w:eastAsia="ko-KR"/>
        </w:rPr>
        <w:t>10.4.1.3.5</w:t>
      </w:r>
      <w:r w:rsidR="00C31E68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 </w:t>
      </w:r>
    </w:p>
    <w:p w14:paraId="4293D978" w14:textId="27ACC370" w:rsidR="00215D97" w:rsidRPr="00DB491B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080C6F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LG Electronics Inc.</w:t>
      </w:r>
    </w:p>
    <w:p w14:paraId="3BE3A26C" w14:textId="35EA5090" w:rsidR="00A470DA" w:rsidRDefault="005E463B" w:rsidP="00B47963">
      <w:pPr>
        <w:spacing w:after="60"/>
        <w:ind w:left="1985" w:hanging="1985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C22F9D">
        <w:rPr>
          <w:rFonts w:ascii="Arial" w:hAnsi="Arial" w:cs="Arial"/>
          <w:b/>
          <w:noProof/>
          <w:sz w:val="24"/>
          <w:szCs w:val="28"/>
          <w:lang w:val="en-US" w:eastAsia="ko-KR"/>
        </w:rPr>
        <w:t>I</w:t>
      </w:r>
      <w:r w:rsidR="00B47963" w:rsidRPr="00B47963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nclusion of selected PLMN into the </w:t>
      </w:r>
      <w:r w:rsidR="00B47963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re-establishment </w:t>
      </w:r>
      <w:r w:rsidR="00B47963" w:rsidRPr="00B47963">
        <w:rPr>
          <w:rFonts w:ascii="Arial" w:hAnsi="Arial" w:cs="Arial"/>
          <w:b/>
          <w:noProof/>
          <w:sz w:val="24"/>
          <w:szCs w:val="28"/>
          <w:lang w:val="en-US" w:eastAsia="ko-KR"/>
        </w:rPr>
        <w:t>complete message</w:t>
      </w:r>
    </w:p>
    <w:p w14:paraId="5BFD0438" w14:textId="26DAEACB" w:rsidR="00215D97" w:rsidRPr="00DB491B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 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7AB5061" w14:textId="3E8213E3" w:rsidR="00D52D7A" w:rsidRDefault="004440EE" w:rsidP="001E0A20">
      <w:r>
        <w:rPr>
          <w:lang w:eastAsia="ko-KR"/>
        </w:rPr>
        <w:t>In RAN2 #</w:t>
      </w:r>
      <w:r w:rsidR="004C53B1">
        <w:t>105</w:t>
      </w:r>
      <w:r>
        <w:t xml:space="preserve"> meeting, </w:t>
      </w:r>
      <w:r w:rsidR="004C53B1">
        <w:t xml:space="preserve">RAN2 </w:t>
      </w:r>
      <w:r w:rsidR="00E62B83">
        <w:t>sent LS to CT1 [1]</w:t>
      </w:r>
      <w:r w:rsidR="0061423D">
        <w:t xml:space="preserve"> with follow content</w:t>
      </w:r>
      <w:r w:rsidR="00E62B83">
        <w:t>. In the LS, RAN2 asked whether the selected PLMN need to be sent to the network in RRC re-establishment procedure.</w:t>
      </w:r>
    </w:p>
    <w:tbl>
      <w:tblPr>
        <w:tblStyle w:val="a8"/>
        <w:tblW w:w="0" w:type="auto"/>
        <w:tblInd w:w="1129" w:type="dxa"/>
        <w:tblLook w:val="04A0" w:firstRow="1" w:lastRow="0" w:firstColumn="1" w:lastColumn="0" w:noHBand="0" w:noVBand="1"/>
      </w:tblPr>
      <w:tblGrid>
        <w:gridCol w:w="8502"/>
      </w:tblGrid>
      <w:tr w:rsidR="004C53B1" w14:paraId="28B5E40F" w14:textId="77777777" w:rsidTr="004C53B1">
        <w:tc>
          <w:tcPr>
            <w:tcW w:w="8502" w:type="dxa"/>
          </w:tcPr>
          <w:p w14:paraId="4268F2E9" w14:textId="6046080F" w:rsidR="00E62B83" w:rsidRPr="0061423D" w:rsidRDefault="00E62B83" w:rsidP="00E62B8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lang w:eastAsia="zh-CN"/>
              </w:rPr>
            </w:pPr>
            <w:r w:rsidRPr="0061423D">
              <w:rPr>
                <w:rFonts w:eastAsia="SimSun"/>
                <w:lang w:eastAsia="zh-CN"/>
              </w:rPr>
              <w:t xml:space="preserve">RAN2 thanks CT1 for their LS (C1-188593) on inclusion of selected PLMN into the complete message. </w:t>
            </w:r>
          </w:p>
          <w:p w14:paraId="0FDCDF36" w14:textId="1BC8742D" w:rsidR="004C53B1" w:rsidRPr="0061423D" w:rsidRDefault="00E62B83" w:rsidP="00E62B8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lang w:eastAsia="zh-CN"/>
              </w:rPr>
            </w:pPr>
            <w:r w:rsidRPr="0061423D">
              <w:rPr>
                <w:rFonts w:eastAsia="SimSun"/>
                <w:lang w:eastAsia="zh-CN"/>
              </w:rPr>
              <w:t>Based on the CR in C1-188534, RAN2 noted that the UE in state 5GMM-REGISTERED shall initiate the registration procedure for mobility and periodic registration update by sending a REGISTRATION REQUEST message to the AMF when the UE in 5GMM-CONNECTED mode with RRC inactive indication enters a shared network cell in the current registration area belonging to an equivalent PLMN of the registered PLMN and not belonging to the registered PLMN.</w:t>
            </w:r>
          </w:p>
          <w:p w14:paraId="71A381C2" w14:textId="6BE8763F" w:rsidR="004C53B1" w:rsidRPr="004C53B1" w:rsidRDefault="004C53B1" w:rsidP="004C53B1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SimSun" w:hAnsi="Arial"/>
                <w:lang w:eastAsia="zh-CN"/>
              </w:rPr>
            </w:pPr>
            <w:r w:rsidRPr="004C53B1">
              <w:rPr>
                <w:rFonts w:eastAsia="SimSun"/>
                <w:highlight w:val="yellow"/>
                <w:lang w:eastAsia="zh-CN"/>
              </w:rPr>
              <w:t xml:space="preserve">Whilst the above CR fixes the identified issue for the UE in RRC_INACTIVE state, similar issue is also applicable for the case of the UE in RRC_CONNECTED state upon reestablishment since the selected PLMN is not included in the </w:t>
            </w:r>
            <w:r w:rsidRPr="004C53B1">
              <w:rPr>
                <w:rFonts w:eastAsia="SimSun"/>
                <w:i/>
                <w:highlight w:val="yellow"/>
                <w:lang w:eastAsia="zh-CN"/>
              </w:rPr>
              <w:t>RRCReestablishmentComplete</w:t>
            </w:r>
            <w:r w:rsidRPr="004C53B1">
              <w:rPr>
                <w:rFonts w:eastAsia="SimSun"/>
                <w:highlight w:val="yellow"/>
                <w:lang w:eastAsia="zh-CN"/>
              </w:rPr>
              <w:t xml:space="preserve"> message.</w:t>
            </w:r>
            <w:r w:rsidRPr="004C53B1">
              <w:rPr>
                <w:rFonts w:ascii="Arial" w:eastAsia="SimSun" w:hAnsi="Arial"/>
                <w:lang w:eastAsia="zh-CN"/>
              </w:rPr>
              <w:t xml:space="preserve"> </w:t>
            </w:r>
          </w:p>
        </w:tc>
      </w:tr>
    </w:tbl>
    <w:p w14:paraId="0AE3A17A" w14:textId="77777777" w:rsidR="0061423D" w:rsidRDefault="0061423D" w:rsidP="00010E2D">
      <w:pPr>
        <w:rPr>
          <w:lang w:eastAsia="ko-KR"/>
        </w:rPr>
      </w:pPr>
    </w:p>
    <w:p w14:paraId="1DBB23FB" w14:textId="11FDE74F" w:rsidR="00010E2D" w:rsidRDefault="008F5396" w:rsidP="00010E2D">
      <w:pPr>
        <w:rPr>
          <w:lang w:eastAsia="ko-KR"/>
        </w:rPr>
      </w:pPr>
      <w:r w:rsidRPr="008F5396">
        <w:rPr>
          <w:rFonts w:hint="eastAsia"/>
          <w:lang w:eastAsia="ko-KR"/>
        </w:rPr>
        <w:t xml:space="preserve">In this meeting, RAN2 received response LS from CT </w:t>
      </w:r>
      <w:r w:rsidR="0061423D">
        <w:rPr>
          <w:lang w:eastAsia="ko-KR"/>
        </w:rPr>
        <w:t xml:space="preserve">[2] with the following content. </w:t>
      </w:r>
    </w:p>
    <w:tbl>
      <w:tblPr>
        <w:tblStyle w:val="a8"/>
        <w:tblW w:w="0" w:type="auto"/>
        <w:tblInd w:w="1129" w:type="dxa"/>
        <w:tblLook w:val="04A0" w:firstRow="1" w:lastRow="0" w:firstColumn="1" w:lastColumn="0" w:noHBand="0" w:noVBand="1"/>
      </w:tblPr>
      <w:tblGrid>
        <w:gridCol w:w="8502"/>
      </w:tblGrid>
      <w:tr w:rsidR="0061423D" w14:paraId="48E377DE" w14:textId="77777777" w:rsidTr="001E4D72">
        <w:tc>
          <w:tcPr>
            <w:tcW w:w="8502" w:type="dxa"/>
          </w:tcPr>
          <w:p w14:paraId="1424256A" w14:textId="77777777" w:rsidR="0061423D" w:rsidRDefault="0061423D" w:rsidP="001E4D72">
            <w:pPr>
              <w:rPr>
                <w:lang w:eastAsia="zh-CN"/>
              </w:rPr>
            </w:pPr>
            <w:bookmarkStart w:id="1" w:name="OLE_LINK62"/>
            <w:bookmarkStart w:id="2" w:name="OLE_LINK63"/>
            <w:r>
              <w:rPr>
                <w:rFonts w:hint="eastAsia"/>
                <w:lang w:eastAsia="zh-CN"/>
              </w:rPr>
              <w:t>CT1</w:t>
            </w:r>
            <w:r>
              <w:t xml:space="preserve"> </w:t>
            </w:r>
            <w:r>
              <w:rPr>
                <w:rFonts w:cs="Arial"/>
              </w:rPr>
              <w:t xml:space="preserve">thanks </w:t>
            </w:r>
            <w:r>
              <w:rPr>
                <w:rFonts w:cs="Arial" w:hint="eastAsia"/>
                <w:lang w:eastAsia="zh-CN"/>
              </w:rPr>
              <w:t>RAN2</w:t>
            </w:r>
            <w:r>
              <w:rPr>
                <w:rFonts w:cs="Arial"/>
              </w:rPr>
              <w:t xml:space="preserve"> for their </w:t>
            </w:r>
            <w:r>
              <w:rPr>
                <w:rFonts w:cs="Arial" w:hint="eastAsia"/>
                <w:lang w:eastAsia="zh-CN"/>
              </w:rPr>
              <w:t xml:space="preserve">Response </w:t>
            </w:r>
            <w:r>
              <w:rPr>
                <w:rFonts w:cs="Arial"/>
              </w:rPr>
              <w:t>LS (</w:t>
            </w:r>
            <w:r w:rsidRPr="00227C18">
              <w:rPr>
                <w:rFonts w:cs="Arial"/>
              </w:rPr>
              <w:t>R2-1902726/</w:t>
            </w:r>
            <w:r w:rsidRPr="00467458">
              <w:rPr>
                <w:rFonts w:cs="Arial"/>
                <w:bCs/>
              </w:rPr>
              <w:t>C1-1</w:t>
            </w:r>
            <w:r>
              <w:rPr>
                <w:rFonts w:cs="Arial" w:hint="eastAsia"/>
                <w:bCs/>
                <w:lang w:eastAsia="zh-CN"/>
              </w:rPr>
              <w:t>92052</w:t>
            </w:r>
            <w:r>
              <w:rPr>
                <w:rFonts w:cs="Arial"/>
              </w:rPr>
              <w:t xml:space="preserve">) </w:t>
            </w:r>
            <w:r w:rsidRPr="002D66F1">
              <w:rPr>
                <w:rFonts w:cs="Arial"/>
              </w:rPr>
              <w:t>on inclusion of selected PLMN into the complete message</w:t>
            </w:r>
            <w:r>
              <w:t>.</w:t>
            </w:r>
          </w:p>
          <w:p w14:paraId="49BC1D9D" w14:textId="77777777" w:rsidR="0061423D" w:rsidRDefault="0061423D" w:rsidP="001E4D7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CT1would like to</w:t>
            </w:r>
            <w:r>
              <w:rPr>
                <w:rFonts w:hint="eastAsia"/>
              </w:rPr>
              <w:t xml:space="preserve"> indicate </w:t>
            </w:r>
            <w:r>
              <w:rPr>
                <w:rFonts w:hint="eastAsia"/>
                <w:lang w:eastAsia="zh-CN"/>
              </w:rPr>
              <w:t xml:space="preserve">that </w:t>
            </w:r>
            <w:r>
              <w:rPr>
                <w:rFonts w:hint="eastAsia"/>
              </w:rPr>
              <w:t xml:space="preserve">this issue is applicable in </w:t>
            </w:r>
            <w:r>
              <w:rPr>
                <w:rFonts w:hint="eastAsia"/>
                <w:lang w:eastAsia="zh-CN"/>
              </w:rPr>
              <w:t>EPS as well.</w:t>
            </w:r>
          </w:p>
          <w:p w14:paraId="50C8DC29" w14:textId="77777777" w:rsidR="0061423D" w:rsidRDefault="0061423D" w:rsidP="001E4D72">
            <w:pPr>
              <w:rPr>
                <w:lang w:eastAsia="zh-CN"/>
              </w:rPr>
            </w:pPr>
            <w:r w:rsidRPr="006B3DB0">
              <w:rPr>
                <w:lang w:eastAsia="zh-CN"/>
              </w:rPr>
              <w:t xml:space="preserve">CT1 has discussed </w:t>
            </w:r>
            <w:r w:rsidRPr="0061423D">
              <w:rPr>
                <w:highlight w:val="green"/>
                <w:lang w:eastAsia="zh-CN"/>
              </w:rPr>
              <w:t xml:space="preserve">the NAS based solution which requires the UE going to </w:t>
            </w:r>
            <w:r w:rsidRPr="0061423D">
              <w:rPr>
                <w:rFonts w:hint="eastAsia"/>
                <w:highlight w:val="green"/>
                <w:lang w:eastAsia="zh-CN"/>
              </w:rPr>
              <w:t>5GMM-</w:t>
            </w:r>
            <w:r w:rsidRPr="0061423D">
              <w:rPr>
                <w:highlight w:val="green"/>
                <w:lang w:eastAsia="zh-CN"/>
              </w:rPr>
              <w:t>IDLE after the reestablishment of the RRC connection if the selected cell is a shared cell.</w:t>
            </w:r>
            <w:r w:rsidRPr="006B3DB0">
              <w:rPr>
                <w:lang w:eastAsia="zh-CN"/>
              </w:rPr>
              <w:t xml:space="preserve"> Some companies in CT1 have also indicated that this would defeat the purpose of the reestablishment.</w:t>
            </w:r>
          </w:p>
          <w:p w14:paraId="44B2FFB7" w14:textId="77777777" w:rsidR="0061423D" w:rsidRDefault="0061423D" w:rsidP="001E4D7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 also agrees that it is up to RAN2 to make the final decision.</w:t>
            </w:r>
          </w:p>
          <w:bookmarkEnd w:id="1"/>
          <w:bookmarkEnd w:id="2"/>
          <w:p w14:paraId="2208DBC2" w14:textId="77777777" w:rsidR="0061423D" w:rsidRPr="00010E2D" w:rsidRDefault="0061423D" w:rsidP="001E4D72">
            <w:pPr>
              <w:rPr>
                <w:b/>
                <w:lang w:eastAsia="ko-KR"/>
              </w:rPr>
            </w:pPr>
          </w:p>
        </w:tc>
      </w:tr>
    </w:tbl>
    <w:p w14:paraId="549F7F24" w14:textId="77777777" w:rsidR="0061423D" w:rsidRDefault="0061423D" w:rsidP="00010E2D">
      <w:pPr>
        <w:rPr>
          <w:lang w:eastAsia="ko-KR"/>
        </w:rPr>
      </w:pPr>
    </w:p>
    <w:p w14:paraId="597A6A0C" w14:textId="37322855" w:rsidR="0061423D" w:rsidRPr="0061423D" w:rsidRDefault="0061423D" w:rsidP="00010E2D">
      <w:pPr>
        <w:rPr>
          <w:lang w:eastAsia="ko-KR"/>
        </w:rPr>
      </w:pPr>
      <w:r>
        <w:rPr>
          <w:rFonts w:hint="eastAsia"/>
          <w:lang w:eastAsia="ko-KR"/>
        </w:rPr>
        <w:t xml:space="preserve">In this document, </w:t>
      </w:r>
      <w:r>
        <w:rPr>
          <w:lang w:eastAsia="ko-KR"/>
        </w:rPr>
        <w:t xml:space="preserve">it will be identified for whether </w:t>
      </w:r>
      <w:r>
        <w:rPr>
          <w:rFonts w:hint="eastAsia"/>
          <w:lang w:eastAsia="ko-KR"/>
        </w:rPr>
        <w:t>the issu</w:t>
      </w:r>
      <w:r>
        <w:rPr>
          <w:lang w:eastAsia="ko-KR"/>
        </w:rPr>
        <w:t xml:space="preserve">e raised in [1] is feasible or not. </w:t>
      </w:r>
    </w:p>
    <w:p w14:paraId="5B88F057" w14:textId="47854D9E" w:rsidR="004043A9" w:rsidRPr="004043A9" w:rsidRDefault="00F82D14" w:rsidP="0061423D">
      <w:pPr>
        <w:pStyle w:val="1"/>
        <w:pBdr>
          <w:top w:val="single" w:sz="12" w:space="0" w:color="auto"/>
        </w:pBdr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3" w:name="_Toc476230925"/>
    </w:p>
    <w:p w14:paraId="36B8962C" w14:textId="52C2E2B3" w:rsidR="008F5396" w:rsidRDefault="008F5396" w:rsidP="001114B4">
      <w:pPr>
        <w:rPr>
          <w:lang w:eastAsia="ko-KR"/>
        </w:rPr>
      </w:pPr>
      <w:r>
        <w:rPr>
          <w:rFonts w:hint="eastAsia"/>
          <w:lang w:eastAsia="ko-KR"/>
        </w:rPr>
        <w:t xml:space="preserve">PLMN </w:t>
      </w:r>
      <w:r>
        <w:rPr>
          <w:lang w:eastAsia="ko-KR"/>
        </w:rPr>
        <w:t>can</w:t>
      </w:r>
      <w:r>
        <w:rPr>
          <w:rFonts w:hint="eastAsia"/>
          <w:lang w:eastAsia="ko-KR"/>
        </w:rPr>
        <w:t xml:space="preserve"> be changed o</w:t>
      </w:r>
      <w:r>
        <w:rPr>
          <w:lang w:eastAsia="ko-KR"/>
        </w:rPr>
        <w:t>nly according to PLMN selection</w:t>
      </w:r>
      <w:r w:rsidR="00E62B83">
        <w:rPr>
          <w:lang w:eastAsia="ko-KR"/>
        </w:rPr>
        <w:t xml:space="preserve"> as specified in [1]</w:t>
      </w:r>
    </w:p>
    <w:p w14:paraId="58D00E9B" w14:textId="3CE549D5" w:rsidR="008F5396" w:rsidRPr="00E62B83" w:rsidRDefault="008F5396" w:rsidP="001114B4">
      <w:pPr>
        <w:rPr>
          <w:b/>
          <w:lang w:eastAsia="ko-KR"/>
        </w:rPr>
      </w:pPr>
      <w:r w:rsidRPr="00E62B83">
        <w:rPr>
          <w:b/>
          <w:lang w:eastAsia="ko-KR"/>
        </w:rPr>
        <w:t xml:space="preserve">Observation 1. </w:t>
      </w:r>
      <w:r w:rsidR="00E62B83" w:rsidRPr="00E62B83">
        <w:rPr>
          <w:b/>
          <w:lang w:eastAsia="ko-KR"/>
        </w:rPr>
        <w:t xml:space="preserve">Selected </w:t>
      </w:r>
      <w:r w:rsidRPr="00E62B83">
        <w:rPr>
          <w:b/>
          <w:lang w:eastAsia="ko-KR"/>
        </w:rPr>
        <w:t>PLMN can be changed only by PLMN selection.</w:t>
      </w:r>
    </w:p>
    <w:p w14:paraId="3F5836CA" w14:textId="2528E540" w:rsidR="00EF618A" w:rsidRDefault="00E62B83" w:rsidP="001114B4">
      <w:pPr>
        <w:rPr>
          <w:lang w:eastAsia="ko-KR"/>
        </w:rPr>
      </w:pPr>
      <w:r>
        <w:rPr>
          <w:lang w:eastAsia="ko-KR"/>
        </w:rPr>
        <w:t xml:space="preserve">For LTE/EPC, PLMN selection is only performed in RRC IDLE mode (i.e. EMM-IDLE mode). </w:t>
      </w:r>
      <w:r w:rsidR="008F5396">
        <w:rPr>
          <w:lang w:eastAsia="ko-KR"/>
        </w:rPr>
        <w:t xml:space="preserve">However, from 5G, PLMN selection is also allowed to be performed </w:t>
      </w:r>
      <w:r w:rsidR="000678CA">
        <w:rPr>
          <w:lang w:eastAsia="ko-KR"/>
        </w:rPr>
        <w:t>in RRC inactive mode</w:t>
      </w:r>
      <w:r>
        <w:rPr>
          <w:lang w:eastAsia="ko-KR"/>
        </w:rPr>
        <w:t xml:space="preserve">. It can be seen as follow [2].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F5396" w14:paraId="72E417DE" w14:textId="77777777" w:rsidTr="008F5396">
        <w:tc>
          <w:tcPr>
            <w:tcW w:w="9631" w:type="dxa"/>
          </w:tcPr>
          <w:p w14:paraId="39890631" w14:textId="77777777" w:rsidR="008F5396" w:rsidRPr="008F5396" w:rsidRDefault="008F5396" w:rsidP="008F5396">
            <w:pPr>
              <w:pStyle w:val="4"/>
              <w:keepLines/>
              <w:spacing w:before="120" w:after="180"/>
              <w:ind w:leftChars="0" w:left="1418" w:firstLineChars="0" w:hanging="1418"/>
              <w:jc w:val="left"/>
              <w:outlineLvl w:val="3"/>
              <w:rPr>
                <w:rFonts w:ascii="Arial" w:eastAsia="SimSun" w:hAnsi="Arial"/>
                <w:b w:val="0"/>
                <w:bCs w:val="0"/>
                <w:sz w:val="24"/>
                <w:lang w:eastAsia="x-none"/>
              </w:rPr>
            </w:pPr>
            <w:bookmarkStart w:id="4" w:name="_Toc4677076"/>
            <w:r w:rsidRPr="008F5396">
              <w:rPr>
                <w:rFonts w:ascii="Arial" w:eastAsia="SimSun" w:hAnsi="Arial"/>
                <w:b w:val="0"/>
                <w:bCs w:val="0"/>
                <w:sz w:val="24"/>
                <w:lang w:eastAsia="x-none"/>
              </w:rPr>
              <w:lastRenderedPageBreak/>
              <w:t>5.3.1.4</w:t>
            </w:r>
            <w:r w:rsidRPr="008F5396">
              <w:rPr>
                <w:rFonts w:ascii="Arial" w:eastAsia="SimSun" w:hAnsi="Arial"/>
                <w:b w:val="0"/>
                <w:bCs w:val="0"/>
                <w:sz w:val="24"/>
                <w:lang w:eastAsia="x-none"/>
              </w:rPr>
              <w:tab/>
              <w:t>5GMM-CONNECTED mode with RRC inactive indication</w:t>
            </w:r>
            <w:bookmarkEnd w:id="4"/>
          </w:p>
          <w:p w14:paraId="3374858D" w14:textId="1FC13740" w:rsidR="008F5396" w:rsidRPr="008F5396" w:rsidRDefault="008F5396" w:rsidP="001114B4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14:paraId="36D43E50" w14:textId="77777777" w:rsidR="008F5396" w:rsidRDefault="008F5396" w:rsidP="008F539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Unless stated otherwise, the UE behaviour in 5GMM-CONNECTED mode with RRC inactive indication follows the UE behaviour in 5GMM-CONNECTED over 3GPP access, </w:t>
            </w:r>
            <w:r w:rsidRPr="008F5396">
              <w:rPr>
                <w:noProof/>
                <w:highlight w:val="yellow"/>
                <w:lang w:val="en-US"/>
              </w:rPr>
              <w:t>except that:</w:t>
            </w:r>
          </w:p>
          <w:p w14:paraId="0767509E" w14:textId="77777777" w:rsidR="008F5396" w:rsidRDefault="008F5396" w:rsidP="008F5396">
            <w:pPr>
              <w:pStyle w:val="B1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a)</w:t>
            </w:r>
            <w:r>
              <w:rPr>
                <w:noProof/>
                <w:lang w:val="en-US"/>
              </w:rPr>
              <w:tab/>
              <w:t>the UE shall apply the mobility restrictions; and</w:t>
            </w:r>
          </w:p>
          <w:p w14:paraId="218C70CD" w14:textId="77777777" w:rsidR="008F5396" w:rsidRPr="008F5396" w:rsidRDefault="008F5396" w:rsidP="008F5396">
            <w:pPr>
              <w:pStyle w:val="B1"/>
              <w:rPr>
                <w:noProof/>
                <w:highlight w:val="yellow"/>
                <w:lang w:val="en-US"/>
              </w:rPr>
            </w:pPr>
            <w:r w:rsidRPr="008F5396">
              <w:rPr>
                <w:noProof/>
                <w:highlight w:val="yellow"/>
                <w:lang w:val="en-US"/>
              </w:rPr>
              <w:t>b)</w:t>
            </w:r>
            <w:r w:rsidRPr="008F5396">
              <w:rPr>
                <w:noProof/>
                <w:highlight w:val="yellow"/>
                <w:lang w:val="en-US"/>
              </w:rPr>
              <w:tab/>
              <w:t>the UE shall perform the PLMN selection procedures</w:t>
            </w:r>
          </w:p>
          <w:p w14:paraId="23D0332E" w14:textId="77777777" w:rsidR="008F5396" w:rsidRDefault="008F5396" w:rsidP="008F5396">
            <w:pPr>
              <w:rPr>
                <w:noProof/>
                <w:lang w:val="en-US"/>
              </w:rPr>
            </w:pPr>
            <w:r w:rsidRPr="008F5396">
              <w:rPr>
                <w:noProof/>
                <w:highlight w:val="yellow"/>
                <w:lang w:val="en-US"/>
              </w:rPr>
              <w:t>as in 5GMM-IDLE mode over 3GPP access.</w:t>
            </w:r>
          </w:p>
          <w:p w14:paraId="18344D43" w14:textId="29ABA4E3" w:rsidR="008F5396" w:rsidRPr="008F5396" w:rsidRDefault="008F5396" w:rsidP="001114B4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  <w:p w14:paraId="2984D16B" w14:textId="77777777" w:rsidR="008F5396" w:rsidRDefault="008F5396" w:rsidP="001114B4">
            <w:pPr>
              <w:rPr>
                <w:lang w:eastAsia="ko-KR"/>
              </w:rPr>
            </w:pPr>
          </w:p>
          <w:p w14:paraId="6762B3AF" w14:textId="77777777" w:rsidR="008F5396" w:rsidRDefault="008F5396" w:rsidP="008F5396">
            <w:pPr>
              <w:rPr>
                <w:noProof/>
                <w:lang w:val="en-US"/>
              </w:rPr>
            </w:pPr>
            <w:r w:rsidRPr="008F5396">
              <w:rPr>
                <w:noProof/>
                <w:highlight w:val="green"/>
                <w:lang w:val="en-US"/>
              </w:rPr>
              <w:t>The UE shall trigger a transition from 5GMM-CONNECTED mode with RRC inactive indication to 5GMM-IDLE mode upon selection of a PLMN that is not an equivalent PLMN to the registered PLMN. The UE shall not trigger a transition from 5GMM-CONNECTED mode with RRC inactive indication to 5GMM-IDLE mode upon entering a new PLMN which is in the list of equivalent PLMNs.</w:t>
            </w:r>
          </w:p>
          <w:p w14:paraId="40ED83BF" w14:textId="77777777" w:rsidR="008F5396" w:rsidRPr="008F5396" w:rsidRDefault="008F5396" w:rsidP="001114B4">
            <w:pPr>
              <w:rPr>
                <w:lang w:val="en-US" w:eastAsia="ko-KR"/>
              </w:rPr>
            </w:pPr>
          </w:p>
        </w:tc>
      </w:tr>
    </w:tbl>
    <w:p w14:paraId="10E368BB" w14:textId="77777777" w:rsidR="008F5396" w:rsidRDefault="008F5396" w:rsidP="001114B4">
      <w:pPr>
        <w:rPr>
          <w:lang w:eastAsia="ko-KR"/>
        </w:rPr>
      </w:pPr>
    </w:p>
    <w:p w14:paraId="4DED8064" w14:textId="219A432F" w:rsidR="00E62B83" w:rsidRPr="00E62B83" w:rsidRDefault="00E62B83" w:rsidP="00E62B83">
      <w:pPr>
        <w:rPr>
          <w:b/>
          <w:lang w:eastAsia="ko-KR"/>
        </w:rPr>
      </w:pPr>
      <w:r w:rsidRPr="00E62B83">
        <w:rPr>
          <w:b/>
          <w:lang w:eastAsia="ko-KR"/>
        </w:rPr>
        <w:t xml:space="preserve">Observation </w:t>
      </w:r>
      <w:r>
        <w:rPr>
          <w:b/>
          <w:lang w:eastAsia="ko-KR"/>
        </w:rPr>
        <w:t>2</w:t>
      </w:r>
      <w:r w:rsidRPr="00E62B83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PLMN selection can be performed only in RRC IDLE mode </w:t>
      </w:r>
      <w:r w:rsidR="000678CA">
        <w:rPr>
          <w:b/>
          <w:lang w:eastAsia="ko-KR"/>
        </w:rPr>
        <w:t>or</w:t>
      </w:r>
      <w:r>
        <w:rPr>
          <w:b/>
          <w:lang w:eastAsia="ko-KR"/>
        </w:rPr>
        <w:t xml:space="preserve"> RRC inactive mode</w:t>
      </w:r>
      <w:r w:rsidRPr="00E62B83">
        <w:rPr>
          <w:b/>
          <w:lang w:eastAsia="ko-KR"/>
        </w:rPr>
        <w:t>.</w:t>
      </w:r>
    </w:p>
    <w:p w14:paraId="3E49AB50" w14:textId="6F5F7528" w:rsidR="00423E7D" w:rsidRDefault="00423E7D" w:rsidP="001114B4">
      <w:pPr>
        <w:rPr>
          <w:lang w:eastAsia="ko-KR"/>
        </w:rPr>
      </w:pPr>
      <w:r>
        <w:rPr>
          <w:lang w:eastAsia="ko-KR"/>
        </w:rPr>
        <w:t xml:space="preserve">In [1], it is assumed selected PLMN is changed when the UE is in RRC connected mode. </w:t>
      </w:r>
      <w:r w:rsidR="004009B7">
        <w:rPr>
          <w:lang w:eastAsia="ko-KR"/>
        </w:rPr>
        <w:t>T</w:t>
      </w:r>
      <w:r w:rsidR="0061423D">
        <w:rPr>
          <w:lang w:eastAsia="ko-KR"/>
        </w:rPr>
        <w:t xml:space="preserve">he selected </w:t>
      </w:r>
      <w:r>
        <w:rPr>
          <w:lang w:eastAsia="ko-KR"/>
        </w:rPr>
        <w:t xml:space="preserve">PLMN </w:t>
      </w:r>
      <w:r w:rsidR="004009B7">
        <w:rPr>
          <w:lang w:eastAsia="ko-KR"/>
        </w:rPr>
        <w:t xml:space="preserve">can be only changed </w:t>
      </w:r>
      <w:r>
        <w:rPr>
          <w:lang w:eastAsia="ko-KR"/>
        </w:rPr>
        <w:t>in RRC connected mode</w:t>
      </w:r>
      <w:r w:rsidR="004009B7">
        <w:rPr>
          <w:lang w:eastAsia="ko-KR"/>
        </w:rPr>
        <w:t xml:space="preserve"> during handover</w:t>
      </w:r>
      <w:r w:rsidR="004009B7">
        <w:t xml:space="preserve">. During the handover, </w:t>
      </w:r>
      <w:r w:rsidR="004009B7" w:rsidRPr="00050CA8">
        <w:t>source NG-RAN</w:t>
      </w:r>
      <w:r w:rsidR="004009B7">
        <w:t xml:space="preserve"> indicates the selected PLMN to target NG-RAN. However, for re-establishment procedure, there is no requirement to change selected PLMN. </w:t>
      </w:r>
    </w:p>
    <w:p w14:paraId="63A24379" w14:textId="2A350E5E" w:rsidR="005F675C" w:rsidRDefault="005F675C" w:rsidP="005F675C">
      <w:pPr>
        <w:rPr>
          <w:b/>
          <w:lang w:eastAsia="ko-KR"/>
        </w:rPr>
      </w:pPr>
      <w:r w:rsidRPr="00A51A2D">
        <w:rPr>
          <w:b/>
          <w:lang w:eastAsia="ko-KR"/>
        </w:rPr>
        <w:t xml:space="preserve">Observation 3. </w:t>
      </w:r>
      <w:r>
        <w:rPr>
          <w:rFonts w:hint="eastAsia"/>
          <w:b/>
          <w:lang w:eastAsia="ko-KR"/>
        </w:rPr>
        <w:t>S</w:t>
      </w:r>
      <w:r>
        <w:rPr>
          <w:b/>
          <w:lang w:eastAsia="ko-KR"/>
        </w:rPr>
        <w:t>elected PLMN is not changed in RRC connected mode</w:t>
      </w:r>
      <w:r w:rsidR="004009B7">
        <w:rPr>
          <w:b/>
          <w:lang w:eastAsia="ko-KR"/>
        </w:rPr>
        <w:t xml:space="preserve"> except for Handover</w:t>
      </w:r>
      <w:r>
        <w:rPr>
          <w:b/>
          <w:lang w:eastAsia="ko-KR"/>
        </w:rPr>
        <w:t xml:space="preserve">. </w:t>
      </w:r>
    </w:p>
    <w:p w14:paraId="5157D52C" w14:textId="269EE045" w:rsidR="0019527E" w:rsidRDefault="0019527E" w:rsidP="005F675C">
      <w:pPr>
        <w:rPr>
          <w:lang w:eastAsia="ko-KR"/>
        </w:rPr>
      </w:pPr>
      <w:r w:rsidRPr="0019527E">
        <w:rPr>
          <w:lang w:eastAsia="ko-KR"/>
        </w:rPr>
        <w:t>I</w:t>
      </w:r>
      <w:r w:rsidRPr="0019527E">
        <w:rPr>
          <w:rFonts w:hint="eastAsia"/>
          <w:lang w:eastAsia="ko-KR"/>
        </w:rPr>
        <w:t xml:space="preserve">f </w:t>
      </w:r>
      <w:r>
        <w:rPr>
          <w:lang w:eastAsia="ko-KR"/>
        </w:rPr>
        <w:t>the UE perform re-establishment procedure, the UE performs cell selection. Then, the UE can select cell supporting Registered PLMN or Equivalent PLMN(s). However, during the cell selection procedure, selected PLMN is not changed.</w:t>
      </w:r>
    </w:p>
    <w:p w14:paraId="4D244BE7" w14:textId="14C5C892" w:rsidR="0019527E" w:rsidRDefault="0019527E" w:rsidP="0019527E">
      <w:pPr>
        <w:rPr>
          <w:b/>
          <w:lang w:eastAsia="ko-KR"/>
        </w:rPr>
      </w:pPr>
      <w:r w:rsidRPr="00A51A2D">
        <w:rPr>
          <w:b/>
          <w:lang w:eastAsia="ko-KR"/>
        </w:rPr>
        <w:t xml:space="preserve">Observation 3. </w:t>
      </w:r>
      <w:r>
        <w:rPr>
          <w:rFonts w:hint="eastAsia"/>
          <w:b/>
          <w:lang w:eastAsia="ko-KR"/>
        </w:rPr>
        <w:t>S</w:t>
      </w:r>
      <w:r>
        <w:rPr>
          <w:b/>
          <w:lang w:eastAsia="ko-KR"/>
        </w:rPr>
        <w:t xml:space="preserve">elected PLMN is not changed </w:t>
      </w:r>
      <w:r>
        <w:rPr>
          <w:b/>
          <w:lang w:eastAsia="ko-KR"/>
        </w:rPr>
        <w:t>for cell selection procedure</w:t>
      </w:r>
      <w:r>
        <w:rPr>
          <w:b/>
          <w:lang w:eastAsia="ko-KR"/>
        </w:rPr>
        <w:t xml:space="preserve">. </w:t>
      </w:r>
    </w:p>
    <w:p w14:paraId="3199CCFB" w14:textId="20E3A71B" w:rsidR="0019527E" w:rsidRPr="00A51A2D" w:rsidRDefault="0019527E" w:rsidP="005F675C">
      <w:pPr>
        <w:rPr>
          <w:b/>
          <w:lang w:eastAsia="ko-KR"/>
        </w:rPr>
      </w:pPr>
      <w:r>
        <w:rPr>
          <w:lang w:eastAsia="ko-KR"/>
        </w:rPr>
        <w:t>F</w:t>
      </w:r>
      <w:r>
        <w:rPr>
          <w:rFonts w:hint="eastAsia"/>
          <w:lang w:eastAsia="ko-KR"/>
        </w:rPr>
        <w:t xml:space="preserve">or </w:t>
      </w:r>
      <w:r>
        <w:rPr>
          <w:lang w:eastAsia="ko-KR"/>
        </w:rPr>
        <w:t xml:space="preserve">cell selection, if the UE selects cell supporting Registered PLMN, </w:t>
      </w:r>
      <w:r w:rsidR="00BE4E09">
        <w:rPr>
          <w:lang w:eastAsia="ko-KR"/>
        </w:rPr>
        <w:t>re-establishment will be</w:t>
      </w:r>
      <w:r w:rsidR="00BE4E09">
        <w:rPr>
          <w:lang w:eastAsia="ko-KR"/>
        </w:rPr>
        <w:t xml:space="preserve"> succeed because </w:t>
      </w:r>
      <w:r>
        <w:rPr>
          <w:lang w:eastAsia="ko-KR"/>
        </w:rPr>
        <w:t xml:space="preserve">gNB </w:t>
      </w:r>
      <w:r w:rsidR="00BE4E09">
        <w:rPr>
          <w:lang w:eastAsia="ko-KR"/>
        </w:rPr>
        <w:t xml:space="preserve">is able to </w:t>
      </w:r>
      <w:r>
        <w:rPr>
          <w:lang w:eastAsia="ko-KR"/>
        </w:rPr>
        <w:t xml:space="preserve">re-establish connection with network entities </w:t>
      </w:r>
      <w:r>
        <w:rPr>
          <w:lang w:eastAsia="ko-KR"/>
        </w:rPr>
        <w:t>(e.g. AMF or UPF)</w:t>
      </w:r>
      <w:r w:rsidR="00BE4E09">
        <w:rPr>
          <w:lang w:eastAsia="ko-KR"/>
        </w:rPr>
        <w:t xml:space="preserve">. </w:t>
      </w:r>
      <w:r>
        <w:rPr>
          <w:lang w:eastAsia="ko-KR"/>
        </w:rPr>
        <w:t>F</w:t>
      </w:r>
      <w:r>
        <w:rPr>
          <w:rFonts w:hint="eastAsia"/>
          <w:lang w:eastAsia="ko-KR"/>
        </w:rPr>
        <w:t xml:space="preserve">or </w:t>
      </w:r>
      <w:r>
        <w:rPr>
          <w:lang w:eastAsia="ko-KR"/>
        </w:rPr>
        <w:t xml:space="preserve">cell selection, if the UE selects cell supporting </w:t>
      </w:r>
      <w:r>
        <w:rPr>
          <w:lang w:eastAsia="ko-KR"/>
        </w:rPr>
        <w:t xml:space="preserve">only Equivalent </w:t>
      </w:r>
      <w:r>
        <w:rPr>
          <w:lang w:eastAsia="ko-KR"/>
        </w:rPr>
        <w:t>PLMN,</w:t>
      </w:r>
      <w:r>
        <w:rPr>
          <w:lang w:eastAsia="ko-KR"/>
        </w:rPr>
        <w:t xml:space="preserve"> re-establishment will be failed because gNB is not able to connect the network entities (e.g. AMF or UPF) supporting the RPLMN. </w:t>
      </w:r>
      <w:r w:rsidR="004009B7">
        <w:rPr>
          <w:lang w:eastAsia="ko-KR"/>
        </w:rPr>
        <w:t>Thus, the issue raised in [1] is not feasible.</w:t>
      </w:r>
    </w:p>
    <w:p w14:paraId="31C90371" w14:textId="1F73C946" w:rsidR="00423E7D" w:rsidRDefault="00423E7D" w:rsidP="0061423D">
      <w:pPr>
        <w:rPr>
          <w:b/>
          <w:lang w:eastAsia="ko-KR"/>
        </w:rPr>
      </w:pPr>
      <w:r w:rsidRPr="0061423D">
        <w:rPr>
          <w:b/>
          <w:lang w:eastAsia="ko-KR"/>
        </w:rPr>
        <w:t xml:space="preserve">Proposal. RAN2 doesn’t have any action about inclusion of selected PLMN into the RRCRestablishment </w:t>
      </w:r>
      <w:r w:rsidR="0061423D" w:rsidRPr="0061423D">
        <w:rPr>
          <w:b/>
          <w:lang w:eastAsia="ko-KR"/>
        </w:rPr>
        <w:t xml:space="preserve">complete </w:t>
      </w:r>
      <w:r w:rsidRPr="0061423D">
        <w:rPr>
          <w:b/>
          <w:lang w:eastAsia="ko-KR"/>
        </w:rPr>
        <w:t>message</w:t>
      </w:r>
    </w:p>
    <w:p w14:paraId="35B26BD6" w14:textId="18BD2760" w:rsidR="0061423D" w:rsidRDefault="0061423D" w:rsidP="0061423D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7A1B3F2A" w14:textId="1C6AD7BA" w:rsidR="0061423D" w:rsidRPr="0061423D" w:rsidRDefault="0061423D" w:rsidP="0061423D">
      <w:pPr>
        <w:rPr>
          <w:b/>
          <w:lang w:eastAsia="ko-KR"/>
        </w:rPr>
      </w:pPr>
      <w:r>
        <w:rPr>
          <w:rFonts w:hint="eastAsia"/>
          <w:lang w:eastAsia="ko-KR"/>
        </w:rPr>
        <w:t xml:space="preserve">In this document, </w:t>
      </w:r>
      <w:r>
        <w:rPr>
          <w:lang w:eastAsia="ko-KR"/>
        </w:rPr>
        <w:t xml:space="preserve">it is identified for whether </w:t>
      </w:r>
      <w:r>
        <w:rPr>
          <w:rFonts w:hint="eastAsia"/>
          <w:lang w:eastAsia="ko-KR"/>
        </w:rPr>
        <w:t>the issu</w:t>
      </w:r>
      <w:r>
        <w:rPr>
          <w:lang w:eastAsia="ko-KR"/>
        </w:rPr>
        <w:t xml:space="preserve">e raised in [1] is feasible or not with following observations and proposal. </w:t>
      </w:r>
    </w:p>
    <w:p w14:paraId="5F35E73B" w14:textId="77777777" w:rsidR="0061423D" w:rsidRPr="00E62B83" w:rsidRDefault="0061423D" w:rsidP="0061423D">
      <w:pPr>
        <w:rPr>
          <w:b/>
          <w:lang w:eastAsia="ko-KR"/>
        </w:rPr>
      </w:pPr>
      <w:r w:rsidRPr="00E62B83">
        <w:rPr>
          <w:b/>
          <w:lang w:eastAsia="ko-KR"/>
        </w:rPr>
        <w:t>Observation 1. Selected PLMN can be changed only by PLMN selection.</w:t>
      </w:r>
    </w:p>
    <w:p w14:paraId="1250FA2C" w14:textId="734ED854" w:rsidR="0061423D" w:rsidRDefault="0061423D" w:rsidP="0061423D">
      <w:pPr>
        <w:rPr>
          <w:b/>
          <w:lang w:eastAsia="ko-KR"/>
        </w:rPr>
      </w:pPr>
      <w:r w:rsidRPr="00E62B83">
        <w:rPr>
          <w:b/>
          <w:lang w:eastAsia="ko-KR"/>
        </w:rPr>
        <w:t xml:space="preserve">Observation </w:t>
      </w:r>
      <w:r>
        <w:rPr>
          <w:b/>
          <w:lang w:eastAsia="ko-KR"/>
        </w:rPr>
        <w:t>2</w:t>
      </w:r>
      <w:r w:rsidRPr="00E62B83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PLMN selection can be performed only in RRC IDLE mode </w:t>
      </w:r>
      <w:r w:rsidR="000678CA">
        <w:rPr>
          <w:b/>
          <w:lang w:eastAsia="ko-KR"/>
        </w:rPr>
        <w:t>or</w:t>
      </w:r>
      <w:r>
        <w:rPr>
          <w:b/>
          <w:lang w:eastAsia="ko-KR"/>
        </w:rPr>
        <w:t xml:space="preserve"> RRC inactive mode</w:t>
      </w:r>
      <w:r w:rsidRPr="00E62B83">
        <w:rPr>
          <w:b/>
          <w:lang w:eastAsia="ko-KR"/>
        </w:rPr>
        <w:t>.</w:t>
      </w:r>
    </w:p>
    <w:p w14:paraId="299CE210" w14:textId="77777777" w:rsidR="004009B7" w:rsidRDefault="004009B7" w:rsidP="004009B7">
      <w:pPr>
        <w:rPr>
          <w:b/>
          <w:lang w:eastAsia="ko-KR"/>
        </w:rPr>
      </w:pPr>
      <w:r w:rsidRPr="00A51A2D">
        <w:rPr>
          <w:b/>
          <w:lang w:eastAsia="ko-KR"/>
        </w:rPr>
        <w:t xml:space="preserve">Observation 3. </w:t>
      </w:r>
      <w:r>
        <w:rPr>
          <w:rFonts w:hint="eastAsia"/>
          <w:b/>
          <w:lang w:eastAsia="ko-KR"/>
        </w:rPr>
        <w:t>S</w:t>
      </w:r>
      <w:r>
        <w:rPr>
          <w:b/>
          <w:lang w:eastAsia="ko-KR"/>
        </w:rPr>
        <w:t xml:space="preserve">elected PLMN is not changed in RRC connected mode except for Handover. </w:t>
      </w:r>
    </w:p>
    <w:p w14:paraId="29E75119" w14:textId="536921DB" w:rsidR="0061423D" w:rsidRPr="0061423D" w:rsidRDefault="0061423D" w:rsidP="0061423D">
      <w:pPr>
        <w:rPr>
          <w:b/>
          <w:lang w:eastAsia="ko-KR"/>
        </w:rPr>
      </w:pPr>
      <w:r w:rsidRPr="0061423D">
        <w:rPr>
          <w:b/>
          <w:lang w:eastAsia="ko-KR"/>
        </w:rPr>
        <w:t xml:space="preserve">Proposal. RAN2 doesn’t </w:t>
      </w:r>
      <w:r w:rsidR="00A51A2D">
        <w:rPr>
          <w:b/>
          <w:lang w:eastAsia="ko-KR"/>
        </w:rPr>
        <w:t>take</w:t>
      </w:r>
      <w:r w:rsidRPr="0061423D">
        <w:rPr>
          <w:b/>
          <w:lang w:eastAsia="ko-KR"/>
        </w:rPr>
        <w:t xml:space="preserve"> any action about inclusion of selected PLMN into the RRCRestablishment complete message</w:t>
      </w:r>
    </w:p>
    <w:bookmarkEnd w:id="3"/>
    <w:p w14:paraId="28CB7C1A" w14:textId="4244C607" w:rsidR="00707ACB" w:rsidRDefault="0061423D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4</w:t>
      </w:r>
      <w:r w:rsidR="00707ACB">
        <w:rPr>
          <w:lang w:val="en-US"/>
        </w:rPr>
        <w:t>.</w:t>
      </w:r>
      <w:r w:rsidR="00707ACB">
        <w:rPr>
          <w:lang w:val="en-US"/>
        </w:rPr>
        <w:tab/>
      </w:r>
      <w:r w:rsidR="00E62B83">
        <w:rPr>
          <w:lang w:val="en-US"/>
        </w:rPr>
        <w:t>Reference</w:t>
      </w:r>
    </w:p>
    <w:p w14:paraId="62B5709C" w14:textId="1245FB36" w:rsidR="00E62B83" w:rsidRPr="0061423D" w:rsidRDefault="00E62B83" w:rsidP="0061423D">
      <w:pPr>
        <w:rPr>
          <w:lang w:eastAsia="ko-KR"/>
        </w:rPr>
      </w:pPr>
      <w:r w:rsidRPr="0061423D">
        <w:rPr>
          <w:lang w:eastAsia="ko-KR"/>
        </w:rPr>
        <w:t xml:space="preserve">[1] R2-1902726, </w:t>
      </w:r>
      <w:r w:rsidRPr="0061423D">
        <w:rPr>
          <w:rFonts w:hint="eastAsia"/>
          <w:lang w:eastAsia="ko-KR"/>
        </w:rPr>
        <w:t xml:space="preserve">Reply </w:t>
      </w:r>
      <w:r w:rsidRPr="0061423D">
        <w:rPr>
          <w:lang w:eastAsia="ko-KR"/>
        </w:rPr>
        <w:t>LS on inclusion of selected PLMN into the complete message</w:t>
      </w:r>
    </w:p>
    <w:p w14:paraId="783DBF93" w14:textId="413B637F" w:rsidR="00E62B83" w:rsidRPr="0061423D" w:rsidRDefault="00E62B83" w:rsidP="0061423D">
      <w:pPr>
        <w:rPr>
          <w:lang w:eastAsia="ko-KR"/>
        </w:rPr>
      </w:pPr>
      <w:r w:rsidRPr="0061423D">
        <w:rPr>
          <w:lang w:eastAsia="ko-KR"/>
        </w:rPr>
        <w:t>[2] R2-1905503/C1-1</w:t>
      </w:r>
      <w:r w:rsidRPr="0061423D">
        <w:rPr>
          <w:rFonts w:hint="eastAsia"/>
          <w:lang w:eastAsia="ko-KR"/>
        </w:rPr>
        <w:t>92807</w:t>
      </w:r>
      <w:r w:rsidRPr="0061423D">
        <w:rPr>
          <w:lang w:eastAsia="ko-KR"/>
        </w:rPr>
        <w:t xml:space="preserve">, </w:t>
      </w:r>
      <w:r w:rsidRPr="0061423D">
        <w:rPr>
          <w:rFonts w:hint="eastAsia"/>
          <w:lang w:eastAsia="ko-KR"/>
        </w:rPr>
        <w:t xml:space="preserve">Reply </w:t>
      </w:r>
      <w:r w:rsidRPr="0061423D">
        <w:rPr>
          <w:lang w:eastAsia="ko-KR"/>
        </w:rPr>
        <w:t>LS on inclusion of selected PLMN into the complete message</w:t>
      </w:r>
    </w:p>
    <w:p w14:paraId="73A0BB48" w14:textId="083247D3" w:rsidR="00E62B83" w:rsidRPr="0061423D" w:rsidRDefault="00423E7D" w:rsidP="0061423D">
      <w:pPr>
        <w:rPr>
          <w:lang w:eastAsia="ko-KR"/>
        </w:rPr>
      </w:pPr>
      <w:r w:rsidRPr="0061423D">
        <w:rPr>
          <w:rFonts w:hint="eastAsia"/>
          <w:lang w:eastAsia="ko-KR"/>
        </w:rPr>
        <w:lastRenderedPageBreak/>
        <w:t xml:space="preserve">[3] </w:t>
      </w:r>
      <w:r w:rsidR="0061423D">
        <w:t>3GPP</w:t>
      </w:r>
      <w:r w:rsidR="0061423D" w:rsidRPr="00235394">
        <w:t> </w:t>
      </w:r>
      <w:r w:rsidR="0061423D">
        <w:t>TS</w:t>
      </w:r>
      <w:r w:rsidR="0061423D" w:rsidRPr="00235394">
        <w:t> </w:t>
      </w:r>
      <w:r w:rsidR="0061423D">
        <w:t>23.122: "</w:t>
      </w:r>
      <w:r w:rsidR="0061423D" w:rsidRPr="003168A2">
        <w:t>Non-Access-Stratum functions related to Mobile Station (MS) in idle mode</w:t>
      </w:r>
      <w:r w:rsidR="0061423D">
        <w:t>".</w:t>
      </w:r>
    </w:p>
    <w:p w14:paraId="021AF47A" w14:textId="3C671048" w:rsidR="00423E7D" w:rsidRPr="0061423D" w:rsidRDefault="00423E7D" w:rsidP="0061423D">
      <w:pPr>
        <w:rPr>
          <w:lang w:eastAsia="ko-KR"/>
        </w:rPr>
      </w:pPr>
      <w:r w:rsidRPr="0061423D">
        <w:rPr>
          <w:lang w:eastAsia="ko-KR"/>
        </w:rPr>
        <w:t xml:space="preserve">[4] </w:t>
      </w:r>
      <w:r w:rsidR="0061423D" w:rsidRPr="0009143F">
        <w:rPr>
          <w:noProof/>
        </w:rPr>
        <w:t>3GPP</w:t>
      </w:r>
      <w:r w:rsidR="0061423D">
        <w:t> </w:t>
      </w:r>
      <w:r w:rsidR="0061423D" w:rsidRPr="0009143F">
        <w:rPr>
          <w:noProof/>
        </w:rPr>
        <w:t>TS</w:t>
      </w:r>
      <w:r w:rsidR="0061423D">
        <w:t> </w:t>
      </w:r>
      <w:r w:rsidR="0061423D" w:rsidRPr="0009143F">
        <w:rPr>
          <w:noProof/>
        </w:rPr>
        <w:t>24.501</w:t>
      </w:r>
      <w:r w:rsidR="0061423D">
        <w:t>: "</w:t>
      </w:r>
      <w:r w:rsidR="0061423D" w:rsidRPr="00CA5DCB">
        <w:rPr>
          <w:snapToGrid w:val="0"/>
        </w:rPr>
        <w:t>Non-Access-Str</w:t>
      </w:r>
      <w:r w:rsidR="0061423D">
        <w:rPr>
          <w:snapToGrid w:val="0"/>
        </w:rPr>
        <w:t>atum (NAS) protocol</w:t>
      </w:r>
      <w:r w:rsidR="0061423D" w:rsidRPr="00CA5DCB">
        <w:rPr>
          <w:snapToGrid w:val="0"/>
        </w:rPr>
        <w:t xml:space="preserve"> for 5G System (5GS)</w:t>
      </w:r>
      <w:r w:rsidR="0061423D">
        <w:rPr>
          <w:snapToGrid w:val="0"/>
        </w:rPr>
        <w:t>;</w:t>
      </w:r>
      <w:r w:rsidR="0061423D" w:rsidRPr="00CA5DCB">
        <w:t xml:space="preserve"> </w:t>
      </w:r>
      <w:r w:rsidR="0061423D">
        <w:t>Stage </w:t>
      </w:r>
      <w:r w:rsidR="0061423D" w:rsidRPr="00C55211">
        <w:t>3</w:t>
      </w:r>
      <w:r w:rsidR="0061423D">
        <w:t>".</w:t>
      </w:r>
    </w:p>
    <w:p w14:paraId="21C30ACE" w14:textId="77777777" w:rsidR="00E62B83" w:rsidRDefault="00E62B83" w:rsidP="00E62B8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</w:p>
    <w:p w14:paraId="3C58B3F1" w14:textId="77777777" w:rsidR="00E62B83" w:rsidRPr="004E3939" w:rsidRDefault="00E62B83" w:rsidP="00E62B8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</w:p>
    <w:p w14:paraId="70D2D154" w14:textId="77777777" w:rsidR="00E62B83" w:rsidRPr="00E62B83" w:rsidRDefault="00E62B83" w:rsidP="00242E6F">
      <w:pPr>
        <w:rPr>
          <w:b/>
          <w:lang w:eastAsia="ko-KR"/>
        </w:rPr>
      </w:pPr>
    </w:p>
    <w:sectPr w:rsidR="00E62B83" w:rsidRPr="00E62B83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93714E" w14:textId="77777777" w:rsidR="008723EC" w:rsidRDefault="008723EC">
      <w:pPr>
        <w:spacing w:after="0"/>
      </w:pPr>
      <w:r>
        <w:separator/>
      </w:r>
    </w:p>
  </w:endnote>
  <w:endnote w:type="continuationSeparator" w:id="0">
    <w:p w14:paraId="70403B50" w14:textId="77777777" w:rsidR="008723EC" w:rsidRDefault="008723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7A3EB0" w:rsidRDefault="007A3E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7A3EB0" w:rsidRDefault="007A3EB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7A3EB0" w:rsidRDefault="007A3E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7B75">
      <w:rPr>
        <w:rStyle w:val="a5"/>
      </w:rPr>
      <w:t>1</w:t>
    </w:r>
    <w:r>
      <w:rPr>
        <w:rStyle w:val="a5"/>
      </w:rPr>
      <w:fldChar w:fldCharType="end"/>
    </w:r>
  </w:p>
  <w:p w14:paraId="0602C949" w14:textId="2AAE5502" w:rsidR="007A3EB0" w:rsidRDefault="007A3EB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70ADD" w14:textId="77777777" w:rsidR="008723EC" w:rsidRDefault="008723EC">
      <w:pPr>
        <w:spacing w:after="0"/>
      </w:pPr>
      <w:r>
        <w:separator/>
      </w:r>
    </w:p>
  </w:footnote>
  <w:footnote w:type="continuationSeparator" w:id="0">
    <w:p w14:paraId="3BDED8ED" w14:textId="77777777" w:rsidR="008723EC" w:rsidRDefault="008723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2365D0"/>
    <w:multiLevelType w:val="hybridMultilevel"/>
    <w:tmpl w:val="36BE9BE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073C2"/>
    <w:multiLevelType w:val="hybridMultilevel"/>
    <w:tmpl w:val="EE34E3E4"/>
    <w:lvl w:ilvl="0" w:tplc="C6AC2ED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B7A6B82"/>
    <w:multiLevelType w:val="hybridMultilevel"/>
    <w:tmpl w:val="2E70091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362F25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7A008C3"/>
    <w:multiLevelType w:val="hybridMultilevel"/>
    <w:tmpl w:val="42FE86BE"/>
    <w:lvl w:ilvl="0" w:tplc="EF926034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 w15:restartNumberingAfterBreak="0">
    <w:nsid w:val="1B3E5718"/>
    <w:multiLevelType w:val="multilevel"/>
    <w:tmpl w:val="A2D4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E66A0A"/>
    <w:multiLevelType w:val="hybridMultilevel"/>
    <w:tmpl w:val="C5444458"/>
    <w:lvl w:ilvl="0" w:tplc="CEF66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D47509F"/>
    <w:multiLevelType w:val="multilevel"/>
    <w:tmpl w:val="633459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F1B20"/>
    <w:multiLevelType w:val="hybridMultilevel"/>
    <w:tmpl w:val="F1DACD6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13E7C8B"/>
    <w:multiLevelType w:val="hybridMultilevel"/>
    <w:tmpl w:val="A874D57A"/>
    <w:lvl w:ilvl="0" w:tplc="A4DC3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B0111AE"/>
    <w:multiLevelType w:val="hybridMultilevel"/>
    <w:tmpl w:val="4118948E"/>
    <w:lvl w:ilvl="0" w:tplc="F0743D62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 w15:restartNumberingAfterBreak="0">
    <w:nsid w:val="2B3F591C"/>
    <w:multiLevelType w:val="hybridMultilevel"/>
    <w:tmpl w:val="3C58573C"/>
    <w:lvl w:ilvl="0" w:tplc="DABCDCDA">
      <w:start w:val="1"/>
      <w:numFmt w:val="lowerLetter"/>
      <w:lvlText w:val="(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F9365A6"/>
    <w:multiLevelType w:val="hybridMultilevel"/>
    <w:tmpl w:val="C95C5AB6"/>
    <w:lvl w:ilvl="0" w:tplc="040B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63B30DD"/>
    <w:multiLevelType w:val="hybridMultilevel"/>
    <w:tmpl w:val="7B805A1E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CCC0BDE"/>
    <w:multiLevelType w:val="hybridMultilevel"/>
    <w:tmpl w:val="6F6E2C9C"/>
    <w:lvl w:ilvl="0" w:tplc="7EACF7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E2F4EDF"/>
    <w:multiLevelType w:val="hybridMultilevel"/>
    <w:tmpl w:val="FD6247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FD93583"/>
    <w:multiLevelType w:val="hybridMultilevel"/>
    <w:tmpl w:val="62B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4D7757"/>
    <w:multiLevelType w:val="hybridMultilevel"/>
    <w:tmpl w:val="097AC9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24B76EE"/>
    <w:multiLevelType w:val="hybridMultilevel"/>
    <w:tmpl w:val="4A18D8CA"/>
    <w:lvl w:ilvl="0" w:tplc="FB4EAAA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A96127E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AF6757D"/>
    <w:multiLevelType w:val="hybridMultilevel"/>
    <w:tmpl w:val="2362DD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BD20813"/>
    <w:multiLevelType w:val="hybridMultilevel"/>
    <w:tmpl w:val="02B0943C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CD8496C"/>
    <w:multiLevelType w:val="hybridMultilevel"/>
    <w:tmpl w:val="EC4EF416"/>
    <w:lvl w:ilvl="0" w:tplc="3AA4F25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E320ED5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EC52B80"/>
    <w:multiLevelType w:val="hybridMultilevel"/>
    <w:tmpl w:val="74C05F9C"/>
    <w:lvl w:ilvl="0" w:tplc="528644B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FF3576A"/>
    <w:multiLevelType w:val="hybridMultilevel"/>
    <w:tmpl w:val="82F8069A"/>
    <w:lvl w:ilvl="0" w:tplc="03B45258">
      <w:start w:val="1"/>
      <w:numFmt w:val="bullet"/>
      <w:lvlText w:val="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4" w15:restartNumberingAfterBreak="0">
    <w:nsid w:val="51E172DE"/>
    <w:multiLevelType w:val="multilevel"/>
    <w:tmpl w:val="E0F2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82258A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C1017BB"/>
    <w:multiLevelType w:val="hybridMultilevel"/>
    <w:tmpl w:val="C9925AA2"/>
    <w:lvl w:ilvl="0" w:tplc="E36C5B5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DAB240D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1" w15:restartNumberingAfterBreak="0">
    <w:nsid w:val="6DFF26DE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0C44F3F"/>
    <w:multiLevelType w:val="hybridMultilevel"/>
    <w:tmpl w:val="C13837C0"/>
    <w:lvl w:ilvl="0" w:tplc="040B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5F450C2"/>
    <w:multiLevelType w:val="hybridMultilevel"/>
    <w:tmpl w:val="791464F8"/>
    <w:lvl w:ilvl="0" w:tplc="7CA0637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BA4F60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9"/>
  </w:num>
  <w:num w:numId="2">
    <w:abstractNumId w:val="26"/>
  </w:num>
  <w:num w:numId="3">
    <w:abstractNumId w:val="40"/>
  </w:num>
  <w:num w:numId="4">
    <w:abstractNumId w:val="45"/>
  </w:num>
  <w:num w:numId="5">
    <w:abstractNumId w:val="1"/>
  </w:num>
  <w:num w:numId="6">
    <w:abstractNumId w:val="8"/>
  </w:num>
  <w:num w:numId="7">
    <w:abstractNumId w:val="42"/>
  </w:num>
  <w:num w:numId="8">
    <w:abstractNumId w:val="0"/>
  </w:num>
  <w:num w:numId="9">
    <w:abstractNumId w:val="3"/>
  </w:num>
  <w:num w:numId="10">
    <w:abstractNumId w:val="7"/>
  </w:num>
  <w:num w:numId="11">
    <w:abstractNumId w:val="14"/>
  </w:num>
  <w:num w:numId="12">
    <w:abstractNumId w:val="16"/>
  </w:num>
  <w:num w:numId="13">
    <w:abstractNumId w:val="6"/>
  </w:num>
  <w:num w:numId="14">
    <w:abstractNumId w:val="23"/>
  </w:num>
  <w:num w:numId="15">
    <w:abstractNumId w:val="21"/>
  </w:num>
  <w:num w:numId="16">
    <w:abstractNumId w:val="4"/>
  </w:num>
  <w:num w:numId="17">
    <w:abstractNumId w:val="5"/>
  </w:num>
  <w:num w:numId="18">
    <w:abstractNumId w:val="33"/>
  </w:num>
  <w:num w:numId="19">
    <w:abstractNumId w:val="2"/>
  </w:num>
  <w:num w:numId="20">
    <w:abstractNumId w:val="18"/>
  </w:num>
  <w:num w:numId="21">
    <w:abstractNumId w:val="46"/>
  </w:num>
  <w:num w:numId="22">
    <w:abstractNumId w:val="34"/>
    <w:lvlOverride w:ilvl="0">
      <w:startOverride w:val="1"/>
    </w:lvlOverride>
  </w:num>
  <w:num w:numId="23">
    <w:abstractNumId w:val="11"/>
    <w:lvlOverride w:ilvl="0">
      <w:startOverride w:val="2"/>
    </w:lvlOverride>
  </w:num>
  <w:num w:numId="24">
    <w:abstractNumId w:val="10"/>
  </w:num>
  <w:num w:numId="25">
    <w:abstractNumId w:val="12"/>
  </w:num>
  <w:num w:numId="26">
    <w:abstractNumId w:val="13"/>
  </w:num>
  <w:num w:numId="27">
    <w:abstractNumId w:val="17"/>
  </w:num>
  <w:num w:numId="28">
    <w:abstractNumId w:val="28"/>
  </w:num>
  <w:num w:numId="29">
    <w:abstractNumId w:val="25"/>
  </w:num>
  <w:num w:numId="30">
    <w:abstractNumId w:val="35"/>
  </w:num>
  <w:num w:numId="31">
    <w:abstractNumId w:val="24"/>
  </w:num>
  <w:num w:numId="32">
    <w:abstractNumId w:val="37"/>
  </w:num>
  <w:num w:numId="33">
    <w:abstractNumId w:val="47"/>
  </w:num>
  <w:num w:numId="34">
    <w:abstractNumId w:val="31"/>
  </w:num>
  <w:num w:numId="35">
    <w:abstractNumId w:val="20"/>
  </w:num>
  <w:num w:numId="36">
    <w:abstractNumId w:val="38"/>
  </w:num>
  <w:num w:numId="37">
    <w:abstractNumId w:val="30"/>
  </w:num>
  <w:num w:numId="38">
    <w:abstractNumId w:val="36"/>
  </w:num>
  <w:num w:numId="39">
    <w:abstractNumId w:val="27"/>
  </w:num>
  <w:num w:numId="40">
    <w:abstractNumId w:val="41"/>
  </w:num>
  <w:num w:numId="41">
    <w:abstractNumId w:val="9"/>
  </w:num>
  <w:num w:numId="42">
    <w:abstractNumId w:val="22"/>
  </w:num>
  <w:num w:numId="43">
    <w:abstractNumId w:val="15"/>
  </w:num>
  <w:num w:numId="44">
    <w:abstractNumId w:val="29"/>
  </w:num>
  <w:num w:numId="45">
    <w:abstractNumId w:val="32"/>
  </w:num>
  <w:num w:numId="46">
    <w:abstractNumId w:val="44"/>
  </w:num>
  <w:num w:numId="47">
    <w:abstractNumId w:val="43"/>
  </w:num>
  <w:num w:numId="48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464B"/>
    <w:rsid w:val="000051D5"/>
    <w:rsid w:val="0000581F"/>
    <w:rsid w:val="00005DC3"/>
    <w:rsid w:val="00006AF1"/>
    <w:rsid w:val="00007CA9"/>
    <w:rsid w:val="0001000F"/>
    <w:rsid w:val="00010E2D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9E9"/>
    <w:rsid w:val="00025B47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A0C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678CA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1DA2"/>
    <w:rsid w:val="000A2758"/>
    <w:rsid w:val="000A2BF1"/>
    <w:rsid w:val="000A2DFE"/>
    <w:rsid w:val="000A36BE"/>
    <w:rsid w:val="000A49B1"/>
    <w:rsid w:val="000A5084"/>
    <w:rsid w:val="000A509B"/>
    <w:rsid w:val="000A5139"/>
    <w:rsid w:val="000A5AF7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0B25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D0512"/>
    <w:rsid w:val="000D0BF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982"/>
    <w:rsid w:val="000E01E8"/>
    <w:rsid w:val="000E129B"/>
    <w:rsid w:val="000E19AD"/>
    <w:rsid w:val="000E3A66"/>
    <w:rsid w:val="000E3AEB"/>
    <w:rsid w:val="000E48D3"/>
    <w:rsid w:val="000E4BFC"/>
    <w:rsid w:val="000E4CAC"/>
    <w:rsid w:val="000E4D8C"/>
    <w:rsid w:val="000E6BBF"/>
    <w:rsid w:val="000F0FDC"/>
    <w:rsid w:val="000F26DD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14B4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2BE7"/>
    <w:rsid w:val="00132DCA"/>
    <w:rsid w:val="00133439"/>
    <w:rsid w:val="00133477"/>
    <w:rsid w:val="00133569"/>
    <w:rsid w:val="00134BF2"/>
    <w:rsid w:val="00135CE6"/>
    <w:rsid w:val="00135EB7"/>
    <w:rsid w:val="00136759"/>
    <w:rsid w:val="0013687D"/>
    <w:rsid w:val="00137677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3EFE"/>
    <w:rsid w:val="00164847"/>
    <w:rsid w:val="00166048"/>
    <w:rsid w:val="00171197"/>
    <w:rsid w:val="00171CC9"/>
    <w:rsid w:val="00171CD5"/>
    <w:rsid w:val="0017242B"/>
    <w:rsid w:val="00172B91"/>
    <w:rsid w:val="0017354D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04A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527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4D86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2292"/>
    <w:rsid w:val="001E29FB"/>
    <w:rsid w:val="001E426A"/>
    <w:rsid w:val="001E4C0D"/>
    <w:rsid w:val="001E5669"/>
    <w:rsid w:val="001E58AD"/>
    <w:rsid w:val="001E6A5E"/>
    <w:rsid w:val="001E7942"/>
    <w:rsid w:val="001E7D4F"/>
    <w:rsid w:val="001F04BB"/>
    <w:rsid w:val="001F244F"/>
    <w:rsid w:val="001F27FD"/>
    <w:rsid w:val="001F3DA5"/>
    <w:rsid w:val="001F62B3"/>
    <w:rsid w:val="001F7422"/>
    <w:rsid w:val="00200489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17546"/>
    <w:rsid w:val="002201E3"/>
    <w:rsid w:val="00220C61"/>
    <w:rsid w:val="00220CFF"/>
    <w:rsid w:val="002219FB"/>
    <w:rsid w:val="00221CE4"/>
    <w:rsid w:val="002220EA"/>
    <w:rsid w:val="002222E9"/>
    <w:rsid w:val="002235B2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2E6F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3F16"/>
    <w:rsid w:val="00254022"/>
    <w:rsid w:val="00254E54"/>
    <w:rsid w:val="00257CEE"/>
    <w:rsid w:val="00260DD2"/>
    <w:rsid w:val="00261EF2"/>
    <w:rsid w:val="00262C7F"/>
    <w:rsid w:val="002635A5"/>
    <w:rsid w:val="002638BB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1E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20"/>
    <w:rsid w:val="002933CF"/>
    <w:rsid w:val="00293AE9"/>
    <w:rsid w:val="002954DC"/>
    <w:rsid w:val="0029613D"/>
    <w:rsid w:val="00296161"/>
    <w:rsid w:val="00297C11"/>
    <w:rsid w:val="00297C52"/>
    <w:rsid w:val="00297D31"/>
    <w:rsid w:val="002A0548"/>
    <w:rsid w:val="002A22B7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719C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BFD"/>
    <w:rsid w:val="00300EB2"/>
    <w:rsid w:val="0030194C"/>
    <w:rsid w:val="003019AF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44CD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730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0D83"/>
    <w:rsid w:val="0035137D"/>
    <w:rsid w:val="00352645"/>
    <w:rsid w:val="00352C70"/>
    <w:rsid w:val="003548E7"/>
    <w:rsid w:val="003549B5"/>
    <w:rsid w:val="00354DB9"/>
    <w:rsid w:val="00355DA5"/>
    <w:rsid w:val="00357274"/>
    <w:rsid w:val="003573DE"/>
    <w:rsid w:val="00361B65"/>
    <w:rsid w:val="00361E2C"/>
    <w:rsid w:val="00362628"/>
    <w:rsid w:val="00363419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6DBC"/>
    <w:rsid w:val="00387D28"/>
    <w:rsid w:val="00390547"/>
    <w:rsid w:val="00391919"/>
    <w:rsid w:val="00391AF7"/>
    <w:rsid w:val="00392784"/>
    <w:rsid w:val="00392D8F"/>
    <w:rsid w:val="00392F4D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5FF5"/>
    <w:rsid w:val="003F61F0"/>
    <w:rsid w:val="003F6563"/>
    <w:rsid w:val="003F6BAB"/>
    <w:rsid w:val="003F79BA"/>
    <w:rsid w:val="003F7C5F"/>
    <w:rsid w:val="004007BE"/>
    <w:rsid w:val="004009B7"/>
    <w:rsid w:val="00401CBB"/>
    <w:rsid w:val="004026CF"/>
    <w:rsid w:val="00402CE2"/>
    <w:rsid w:val="00403471"/>
    <w:rsid w:val="00403E03"/>
    <w:rsid w:val="00404342"/>
    <w:rsid w:val="004043A9"/>
    <w:rsid w:val="00404B0B"/>
    <w:rsid w:val="00404DC6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542E"/>
    <w:rsid w:val="00416CEB"/>
    <w:rsid w:val="0042035D"/>
    <w:rsid w:val="00421B35"/>
    <w:rsid w:val="00421BD2"/>
    <w:rsid w:val="00422068"/>
    <w:rsid w:val="00423E7D"/>
    <w:rsid w:val="00424049"/>
    <w:rsid w:val="00424C0C"/>
    <w:rsid w:val="004252D0"/>
    <w:rsid w:val="00425EBD"/>
    <w:rsid w:val="004273D7"/>
    <w:rsid w:val="00427A65"/>
    <w:rsid w:val="00431E84"/>
    <w:rsid w:val="00432020"/>
    <w:rsid w:val="0043327A"/>
    <w:rsid w:val="004333DE"/>
    <w:rsid w:val="004339B0"/>
    <w:rsid w:val="0043414C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0EE"/>
    <w:rsid w:val="004447FB"/>
    <w:rsid w:val="004449B2"/>
    <w:rsid w:val="00444BC1"/>
    <w:rsid w:val="00446531"/>
    <w:rsid w:val="00446762"/>
    <w:rsid w:val="00446E24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725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67E4"/>
    <w:rsid w:val="004769BB"/>
    <w:rsid w:val="00477142"/>
    <w:rsid w:val="004774C3"/>
    <w:rsid w:val="0048005E"/>
    <w:rsid w:val="004802A3"/>
    <w:rsid w:val="004871B0"/>
    <w:rsid w:val="00487603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51C6"/>
    <w:rsid w:val="004967FE"/>
    <w:rsid w:val="00496CCF"/>
    <w:rsid w:val="00496DC0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291"/>
    <w:rsid w:val="004C3287"/>
    <w:rsid w:val="004C53B1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39C"/>
    <w:rsid w:val="004E6DBA"/>
    <w:rsid w:val="004E6E56"/>
    <w:rsid w:val="004E704B"/>
    <w:rsid w:val="004E7F86"/>
    <w:rsid w:val="004F1E51"/>
    <w:rsid w:val="004F2258"/>
    <w:rsid w:val="004F2F5C"/>
    <w:rsid w:val="004F2FB6"/>
    <w:rsid w:val="004F2FEE"/>
    <w:rsid w:val="004F3D40"/>
    <w:rsid w:val="004F46C1"/>
    <w:rsid w:val="004F4BB9"/>
    <w:rsid w:val="004F5224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4344"/>
    <w:rsid w:val="005254CA"/>
    <w:rsid w:val="00525791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0C"/>
    <w:rsid w:val="005429AC"/>
    <w:rsid w:val="00542CC2"/>
    <w:rsid w:val="00543753"/>
    <w:rsid w:val="00547C78"/>
    <w:rsid w:val="00550116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B7D"/>
    <w:rsid w:val="00555EF4"/>
    <w:rsid w:val="00557D0F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276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445C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4701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35F"/>
    <w:rsid w:val="005D3E4C"/>
    <w:rsid w:val="005D3F68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2DA2"/>
    <w:rsid w:val="005F45EA"/>
    <w:rsid w:val="005F4FB9"/>
    <w:rsid w:val="005F4FBC"/>
    <w:rsid w:val="005F502F"/>
    <w:rsid w:val="005F5F74"/>
    <w:rsid w:val="005F675C"/>
    <w:rsid w:val="00600CC5"/>
    <w:rsid w:val="0060191B"/>
    <w:rsid w:val="006040FC"/>
    <w:rsid w:val="006043F2"/>
    <w:rsid w:val="00604696"/>
    <w:rsid w:val="00605537"/>
    <w:rsid w:val="006059CE"/>
    <w:rsid w:val="0060614B"/>
    <w:rsid w:val="00606E62"/>
    <w:rsid w:val="0060733F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23D"/>
    <w:rsid w:val="00614DE8"/>
    <w:rsid w:val="00616207"/>
    <w:rsid w:val="00616779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48DD"/>
    <w:rsid w:val="00634B57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324A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0DC3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16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52C5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711"/>
    <w:rsid w:val="006F1969"/>
    <w:rsid w:val="006F329C"/>
    <w:rsid w:val="006F37A6"/>
    <w:rsid w:val="006F392E"/>
    <w:rsid w:val="006F39A0"/>
    <w:rsid w:val="006F424C"/>
    <w:rsid w:val="006F4942"/>
    <w:rsid w:val="006F5D5F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4D8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40"/>
    <w:rsid w:val="0075549C"/>
    <w:rsid w:val="0075613B"/>
    <w:rsid w:val="00757A9E"/>
    <w:rsid w:val="00761214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498B"/>
    <w:rsid w:val="00776803"/>
    <w:rsid w:val="00777E8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323"/>
    <w:rsid w:val="00791C0B"/>
    <w:rsid w:val="00791E9D"/>
    <w:rsid w:val="00793397"/>
    <w:rsid w:val="007948DD"/>
    <w:rsid w:val="0079604E"/>
    <w:rsid w:val="00796420"/>
    <w:rsid w:val="007966D8"/>
    <w:rsid w:val="00797B95"/>
    <w:rsid w:val="00797CA3"/>
    <w:rsid w:val="00797DFF"/>
    <w:rsid w:val="007A012C"/>
    <w:rsid w:val="007A0698"/>
    <w:rsid w:val="007A113F"/>
    <w:rsid w:val="007A159C"/>
    <w:rsid w:val="007A32FD"/>
    <w:rsid w:val="007A37D6"/>
    <w:rsid w:val="007A3EB0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2661"/>
    <w:rsid w:val="007D3930"/>
    <w:rsid w:val="007D3CF7"/>
    <w:rsid w:val="007D4D07"/>
    <w:rsid w:val="007D4EA9"/>
    <w:rsid w:val="007D62C0"/>
    <w:rsid w:val="007D6A62"/>
    <w:rsid w:val="007E24B1"/>
    <w:rsid w:val="007E262F"/>
    <w:rsid w:val="007E3A93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C9E"/>
    <w:rsid w:val="00802559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2F4"/>
    <w:rsid w:val="00842790"/>
    <w:rsid w:val="00843730"/>
    <w:rsid w:val="008443F3"/>
    <w:rsid w:val="00844CDF"/>
    <w:rsid w:val="00845467"/>
    <w:rsid w:val="00845607"/>
    <w:rsid w:val="00845C8A"/>
    <w:rsid w:val="008461F0"/>
    <w:rsid w:val="0084659B"/>
    <w:rsid w:val="00846844"/>
    <w:rsid w:val="008469C9"/>
    <w:rsid w:val="00846C31"/>
    <w:rsid w:val="00847104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4174"/>
    <w:rsid w:val="008662E5"/>
    <w:rsid w:val="008669C3"/>
    <w:rsid w:val="00867120"/>
    <w:rsid w:val="00867567"/>
    <w:rsid w:val="00870439"/>
    <w:rsid w:val="008723EC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5B03"/>
    <w:rsid w:val="00886232"/>
    <w:rsid w:val="00886EA9"/>
    <w:rsid w:val="0088730B"/>
    <w:rsid w:val="00887342"/>
    <w:rsid w:val="0088782F"/>
    <w:rsid w:val="00890126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3"/>
    <w:rsid w:val="008968E9"/>
    <w:rsid w:val="00897108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F0E"/>
    <w:rsid w:val="008E43A1"/>
    <w:rsid w:val="008E5806"/>
    <w:rsid w:val="008E68F1"/>
    <w:rsid w:val="008E6CA6"/>
    <w:rsid w:val="008E77B6"/>
    <w:rsid w:val="008F00B8"/>
    <w:rsid w:val="008F0889"/>
    <w:rsid w:val="008F08D7"/>
    <w:rsid w:val="008F0BF8"/>
    <w:rsid w:val="008F247B"/>
    <w:rsid w:val="008F35F6"/>
    <w:rsid w:val="008F36D2"/>
    <w:rsid w:val="008F5396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1721"/>
    <w:rsid w:val="00912BE7"/>
    <w:rsid w:val="009131BD"/>
    <w:rsid w:val="009136ED"/>
    <w:rsid w:val="00913F28"/>
    <w:rsid w:val="009144EA"/>
    <w:rsid w:val="009147A3"/>
    <w:rsid w:val="009150FE"/>
    <w:rsid w:val="009156B9"/>
    <w:rsid w:val="00915DF5"/>
    <w:rsid w:val="00916374"/>
    <w:rsid w:val="009164AD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4E8E"/>
    <w:rsid w:val="00945963"/>
    <w:rsid w:val="0094681E"/>
    <w:rsid w:val="00951844"/>
    <w:rsid w:val="00951D9C"/>
    <w:rsid w:val="00952829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2DF4"/>
    <w:rsid w:val="009934CA"/>
    <w:rsid w:val="0099452A"/>
    <w:rsid w:val="009946CA"/>
    <w:rsid w:val="009952DB"/>
    <w:rsid w:val="00995E2D"/>
    <w:rsid w:val="00997416"/>
    <w:rsid w:val="00997456"/>
    <w:rsid w:val="00997564"/>
    <w:rsid w:val="00997654"/>
    <w:rsid w:val="00997D03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6395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5B2E"/>
    <w:rsid w:val="009F6151"/>
    <w:rsid w:val="009F72AC"/>
    <w:rsid w:val="009F7334"/>
    <w:rsid w:val="009F73C3"/>
    <w:rsid w:val="009F782D"/>
    <w:rsid w:val="009F79A0"/>
    <w:rsid w:val="00A0023B"/>
    <w:rsid w:val="00A0059D"/>
    <w:rsid w:val="00A01FEB"/>
    <w:rsid w:val="00A03D35"/>
    <w:rsid w:val="00A045AE"/>
    <w:rsid w:val="00A049F8"/>
    <w:rsid w:val="00A05135"/>
    <w:rsid w:val="00A05A0B"/>
    <w:rsid w:val="00A0649A"/>
    <w:rsid w:val="00A06D78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4364"/>
    <w:rsid w:val="00A1479C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B56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0DA"/>
    <w:rsid w:val="00A4779B"/>
    <w:rsid w:val="00A50AE1"/>
    <w:rsid w:val="00A50FE6"/>
    <w:rsid w:val="00A510C2"/>
    <w:rsid w:val="00A51335"/>
    <w:rsid w:val="00A519C5"/>
    <w:rsid w:val="00A51A2D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DB7"/>
    <w:rsid w:val="00A82DF8"/>
    <w:rsid w:val="00A8305B"/>
    <w:rsid w:val="00A836D4"/>
    <w:rsid w:val="00A83C4F"/>
    <w:rsid w:val="00A83D79"/>
    <w:rsid w:val="00A84887"/>
    <w:rsid w:val="00A84D0E"/>
    <w:rsid w:val="00A85818"/>
    <w:rsid w:val="00A8594F"/>
    <w:rsid w:val="00A85BF2"/>
    <w:rsid w:val="00A864C6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A7944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1549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479"/>
    <w:rsid w:val="00AF282A"/>
    <w:rsid w:val="00AF2A66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7E7"/>
    <w:rsid w:val="00B14D5B"/>
    <w:rsid w:val="00B159D8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48B5"/>
    <w:rsid w:val="00B37ED0"/>
    <w:rsid w:val="00B40C4F"/>
    <w:rsid w:val="00B412AE"/>
    <w:rsid w:val="00B4222C"/>
    <w:rsid w:val="00B42BF5"/>
    <w:rsid w:val="00B44890"/>
    <w:rsid w:val="00B449D9"/>
    <w:rsid w:val="00B44F8F"/>
    <w:rsid w:val="00B476D4"/>
    <w:rsid w:val="00B47963"/>
    <w:rsid w:val="00B50872"/>
    <w:rsid w:val="00B50DF4"/>
    <w:rsid w:val="00B51378"/>
    <w:rsid w:val="00B51556"/>
    <w:rsid w:val="00B517BE"/>
    <w:rsid w:val="00B51C18"/>
    <w:rsid w:val="00B52526"/>
    <w:rsid w:val="00B52DBC"/>
    <w:rsid w:val="00B54A46"/>
    <w:rsid w:val="00B5635D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9F4"/>
    <w:rsid w:val="00B72D34"/>
    <w:rsid w:val="00B72EC3"/>
    <w:rsid w:val="00B7410E"/>
    <w:rsid w:val="00B75867"/>
    <w:rsid w:val="00B76FE2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36BC"/>
    <w:rsid w:val="00B8400D"/>
    <w:rsid w:val="00B84B8A"/>
    <w:rsid w:val="00B85F06"/>
    <w:rsid w:val="00B86048"/>
    <w:rsid w:val="00B87179"/>
    <w:rsid w:val="00B87A7F"/>
    <w:rsid w:val="00B87B75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257"/>
    <w:rsid w:val="00B96FE3"/>
    <w:rsid w:val="00B96FFD"/>
    <w:rsid w:val="00B97914"/>
    <w:rsid w:val="00B97DE5"/>
    <w:rsid w:val="00BA047D"/>
    <w:rsid w:val="00BA0621"/>
    <w:rsid w:val="00BA1672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1D91"/>
    <w:rsid w:val="00BE2A73"/>
    <w:rsid w:val="00BE2B8C"/>
    <w:rsid w:val="00BE3C51"/>
    <w:rsid w:val="00BE4E09"/>
    <w:rsid w:val="00BE614A"/>
    <w:rsid w:val="00BE6D3D"/>
    <w:rsid w:val="00BE7144"/>
    <w:rsid w:val="00BF0468"/>
    <w:rsid w:val="00BF054B"/>
    <w:rsid w:val="00BF13F9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25CE"/>
    <w:rsid w:val="00C02EBC"/>
    <w:rsid w:val="00C03EBC"/>
    <w:rsid w:val="00C04A47"/>
    <w:rsid w:val="00C04BB9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6368"/>
    <w:rsid w:val="00C163A4"/>
    <w:rsid w:val="00C166E6"/>
    <w:rsid w:val="00C172C1"/>
    <w:rsid w:val="00C17B07"/>
    <w:rsid w:val="00C17D20"/>
    <w:rsid w:val="00C17D3E"/>
    <w:rsid w:val="00C207A5"/>
    <w:rsid w:val="00C217B2"/>
    <w:rsid w:val="00C22BA6"/>
    <w:rsid w:val="00C22F9D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94C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CBC"/>
    <w:rsid w:val="00C72FC6"/>
    <w:rsid w:val="00C73739"/>
    <w:rsid w:val="00C73FA7"/>
    <w:rsid w:val="00C7484E"/>
    <w:rsid w:val="00C77B45"/>
    <w:rsid w:val="00C77D35"/>
    <w:rsid w:val="00C803DC"/>
    <w:rsid w:val="00C80E24"/>
    <w:rsid w:val="00C80E59"/>
    <w:rsid w:val="00C8160D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5BFC"/>
    <w:rsid w:val="00C9778C"/>
    <w:rsid w:val="00CA10DF"/>
    <w:rsid w:val="00CA1E62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5B4D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B44"/>
    <w:rsid w:val="00CF0DD0"/>
    <w:rsid w:val="00CF2AEE"/>
    <w:rsid w:val="00CF2D24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CF7DB9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1FA"/>
    <w:rsid w:val="00D13729"/>
    <w:rsid w:val="00D13991"/>
    <w:rsid w:val="00D13BF4"/>
    <w:rsid w:val="00D14DD4"/>
    <w:rsid w:val="00D14F34"/>
    <w:rsid w:val="00D1676B"/>
    <w:rsid w:val="00D203ED"/>
    <w:rsid w:val="00D21FB0"/>
    <w:rsid w:val="00D22876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4F6E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2D7A"/>
    <w:rsid w:val="00D537A3"/>
    <w:rsid w:val="00D53DD7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8BF"/>
    <w:rsid w:val="00D76A10"/>
    <w:rsid w:val="00D77735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87813"/>
    <w:rsid w:val="00D90A84"/>
    <w:rsid w:val="00D912F7"/>
    <w:rsid w:val="00D9174F"/>
    <w:rsid w:val="00D917CF"/>
    <w:rsid w:val="00D91FD1"/>
    <w:rsid w:val="00D92A80"/>
    <w:rsid w:val="00D92E38"/>
    <w:rsid w:val="00D93E86"/>
    <w:rsid w:val="00D95422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2B49"/>
    <w:rsid w:val="00DB3680"/>
    <w:rsid w:val="00DB3719"/>
    <w:rsid w:val="00DB3B28"/>
    <w:rsid w:val="00DB3C6D"/>
    <w:rsid w:val="00DB491B"/>
    <w:rsid w:val="00DB546D"/>
    <w:rsid w:val="00DB629F"/>
    <w:rsid w:val="00DB6798"/>
    <w:rsid w:val="00DC2007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098"/>
    <w:rsid w:val="00DD1589"/>
    <w:rsid w:val="00DD350C"/>
    <w:rsid w:val="00DD4431"/>
    <w:rsid w:val="00DD496D"/>
    <w:rsid w:val="00DD503A"/>
    <w:rsid w:val="00DD707D"/>
    <w:rsid w:val="00DD71E0"/>
    <w:rsid w:val="00DE20F2"/>
    <w:rsid w:val="00DE254F"/>
    <w:rsid w:val="00DE2B40"/>
    <w:rsid w:val="00DE33B9"/>
    <w:rsid w:val="00DE39CC"/>
    <w:rsid w:val="00DE3B92"/>
    <w:rsid w:val="00DE3C52"/>
    <w:rsid w:val="00DE6419"/>
    <w:rsid w:val="00DE777C"/>
    <w:rsid w:val="00DE781F"/>
    <w:rsid w:val="00DF1EAA"/>
    <w:rsid w:val="00DF2019"/>
    <w:rsid w:val="00DF2AD1"/>
    <w:rsid w:val="00DF5E7F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0890"/>
    <w:rsid w:val="00E31F58"/>
    <w:rsid w:val="00E34802"/>
    <w:rsid w:val="00E34E60"/>
    <w:rsid w:val="00E34F53"/>
    <w:rsid w:val="00E368D5"/>
    <w:rsid w:val="00E368EC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0C4"/>
    <w:rsid w:val="00E51FC6"/>
    <w:rsid w:val="00E51FE2"/>
    <w:rsid w:val="00E53996"/>
    <w:rsid w:val="00E53F63"/>
    <w:rsid w:val="00E54C07"/>
    <w:rsid w:val="00E556A6"/>
    <w:rsid w:val="00E566F4"/>
    <w:rsid w:val="00E56BDF"/>
    <w:rsid w:val="00E62B83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569B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852D0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0D5C"/>
    <w:rsid w:val="00EB1714"/>
    <w:rsid w:val="00EB2FD7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712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4BF"/>
    <w:rsid w:val="00EC7A90"/>
    <w:rsid w:val="00ED003B"/>
    <w:rsid w:val="00ED04B0"/>
    <w:rsid w:val="00ED08BC"/>
    <w:rsid w:val="00ED10A2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46D"/>
    <w:rsid w:val="00EE7C0C"/>
    <w:rsid w:val="00EF065F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18A"/>
    <w:rsid w:val="00EF68E7"/>
    <w:rsid w:val="00EF6B8E"/>
    <w:rsid w:val="00F01213"/>
    <w:rsid w:val="00F01AD6"/>
    <w:rsid w:val="00F02399"/>
    <w:rsid w:val="00F041C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2FE0"/>
    <w:rsid w:val="00F24641"/>
    <w:rsid w:val="00F2528C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CFD"/>
    <w:rsid w:val="00F468D9"/>
    <w:rsid w:val="00F46916"/>
    <w:rsid w:val="00F46C98"/>
    <w:rsid w:val="00F470F8"/>
    <w:rsid w:val="00F501A1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026A"/>
    <w:rsid w:val="00F71EA3"/>
    <w:rsid w:val="00F72699"/>
    <w:rsid w:val="00F742B9"/>
    <w:rsid w:val="00F75970"/>
    <w:rsid w:val="00F7647E"/>
    <w:rsid w:val="00F76E4A"/>
    <w:rsid w:val="00F76EEA"/>
    <w:rsid w:val="00F8099B"/>
    <w:rsid w:val="00F81CA2"/>
    <w:rsid w:val="00F82147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879B8"/>
    <w:rsid w:val="00F90F15"/>
    <w:rsid w:val="00F913B7"/>
    <w:rsid w:val="00F94565"/>
    <w:rsid w:val="00F95C1D"/>
    <w:rsid w:val="00F97C5D"/>
    <w:rsid w:val="00FA0FCA"/>
    <w:rsid w:val="00FA1102"/>
    <w:rsid w:val="00FA1CD8"/>
    <w:rsid w:val="00FA22F8"/>
    <w:rsid w:val="00FA2620"/>
    <w:rsid w:val="00FA2CC9"/>
    <w:rsid w:val="00FA2F7F"/>
    <w:rsid w:val="00FA4453"/>
    <w:rsid w:val="00FA519F"/>
    <w:rsid w:val="00FA7863"/>
    <w:rsid w:val="00FB0EF8"/>
    <w:rsid w:val="00FB1B8A"/>
    <w:rsid w:val="00FB3EC5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285"/>
    <w:rsid w:val="00FC66A1"/>
    <w:rsid w:val="00FC6BE6"/>
    <w:rsid w:val="00FC6F88"/>
    <w:rsid w:val="00FC6FBA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7B9"/>
    <w:rsid w:val="00FE086F"/>
    <w:rsid w:val="00FE0BF0"/>
    <w:rsid w:val="00FE1A6A"/>
    <w:rsid w:val="00FE2C8D"/>
    <w:rsid w:val="00FE2F5C"/>
    <w:rsid w:val="00FE323F"/>
    <w:rsid w:val="00FE3AC1"/>
    <w:rsid w:val="00FE4E63"/>
    <w:rsid w:val="00FE59D1"/>
    <w:rsid w:val="00FE5B6B"/>
    <w:rsid w:val="00FE632D"/>
    <w:rsid w:val="00FE6A03"/>
    <w:rsid w:val="00FE6DC8"/>
    <w:rsid w:val="00FE734E"/>
    <w:rsid w:val="00FE7F7A"/>
    <w:rsid w:val="00FF0509"/>
    <w:rsid w:val="00FF0AFD"/>
    <w:rsid w:val="00FF0B5C"/>
    <w:rsid w:val="00FF11E6"/>
    <w:rsid w:val="00FF138A"/>
    <w:rsid w:val="00FF39B3"/>
    <w:rsid w:val="00FF57B7"/>
    <w:rsid w:val="00FF5E98"/>
    <w:rsid w:val="00FF672C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  <w:style w:type="paragraph" w:customStyle="1" w:styleId="EmailDiscussion">
    <w:name w:val="EmailDiscussion"/>
    <w:basedOn w:val="a"/>
    <w:next w:val="a"/>
    <w:link w:val="EmailDiscussionChar"/>
    <w:rsid w:val="00D52D7A"/>
    <w:pPr>
      <w:numPr>
        <w:numId w:val="30"/>
      </w:numPr>
      <w:spacing w:before="4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52D7A"/>
    <w:rPr>
      <w:rFonts w:ascii="Arial" w:eastAsia="MS Mincho" w:hAnsi="Arial" w:cs="Times New Roman"/>
      <w:b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1DC77-F3F5-4756-A5E0-1AF4C8587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LGE</cp:lastModifiedBy>
  <cp:revision>2</cp:revision>
  <dcterms:created xsi:type="dcterms:W3CDTF">2019-05-03T06:56:00Z</dcterms:created>
  <dcterms:modified xsi:type="dcterms:W3CDTF">2019-05-03T06:56:00Z</dcterms:modified>
</cp:coreProperties>
</file>